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C2" w:rsidRPr="00481FC2" w:rsidRDefault="00481FC2" w:rsidP="00481FC2">
      <w:pPr>
        <w:jc w:val="center"/>
        <w:rPr>
          <w:sz w:val="24"/>
          <w:szCs w:val="24"/>
        </w:rPr>
      </w:pPr>
      <w:bookmarkStart w:id="0" w:name="_GoBack"/>
      <w:bookmarkEnd w:id="0"/>
      <w:r w:rsidRPr="00481FC2">
        <w:rPr>
          <w:b/>
          <w:bCs/>
          <w:sz w:val="24"/>
          <w:szCs w:val="24"/>
        </w:rPr>
        <w:t>Wymagania edukacyjne z języka angielskiego dla klasy II na rok szkolny 2025/2026</w:t>
      </w:r>
    </w:p>
    <w:p w:rsidR="00481FC2" w:rsidRPr="00481FC2" w:rsidRDefault="00481FC2" w:rsidP="00481FC2">
      <w:pPr>
        <w:jc w:val="center"/>
        <w:rPr>
          <w:sz w:val="24"/>
          <w:szCs w:val="24"/>
        </w:rPr>
      </w:pPr>
      <w:r w:rsidRPr="00481FC2">
        <w:rPr>
          <w:b/>
          <w:bCs/>
          <w:sz w:val="24"/>
          <w:szCs w:val="24"/>
        </w:rPr>
        <w:t>Uczeń: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>rozpoznaje nazwy kolorów ze słuchu,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>przyporządkowuje nazwy podanych owoców, warzyw i innych potraw do ilustracji je przedstawiających,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>wymienia nazwy zwierząt, ubrań, członków rodziny i części ciała,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koloruje przedmioty i podpisuje nazwy kolorów, 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przyporządkowuje nazwy pomieszczeń do podanych ilustracji, 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>wyszukuje żądane przedmioty na obrazku,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>rozpoznaje ze słuchu i wymawia liczby 1 – 20,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>zadaje pytania o imię oraz udziela na nie krótkiej odpowiedzi,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rozumie pytania o to, jaki jest dzień tygodnia: </w:t>
      </w:r>
      <w:r w:rsidRPr="00481FC2">
        <w:rPr>
          <w:i/>
          <w:iCs/>
          <w:sz w:val="24"/>
          <w:szCs w:val="24"/>
        </w:rPr>
        <w:t>Whatdayisittoday?</w:t>
      </w:r>
      <w:r w:rsidRPr="00481FC2">
        <w:rPr>
          <w:sz w:val="24"/>
          <w:szCs w:val="24"/>
        </w:rPr>
        <w:t xml:space="preserve"> i potrafi dokończyć zdanie z pomocą nauczyciela: </w:t>
      </w:r>
      <w:r w:rsidRPr="00481FC2">
        <w:rPr>
          <w:i/>
          <w:iCs/>
          <w:sz w:val="24"/>
          <w:szCs w:val="24"/>
        </w:rPr>
        <w:t>It’sMonday / Tuesday…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prosi o pożyczenie czegoś </w:t>
      </w:r>
      <w:r w:rsidRPr="00481FC2">
        <w:rPr>
          <w:i/>
          <w:iCs/>
          <w:sz w:val="24"/>
          <w:szCs w:val="24"/>
        </w:rPr>
        <w:t xml:space="preserve">Can I borrow…? </w:t>
      </w:r>
      <w:r w:rsidRPr="00481FC2">
        <w:rPr>
          <w:sz w:val="24"/>
          <w:szCs w:val="24"/>
        </w:rPr>
        <w:t>i reaguje na taką prośbę,</w:t>
      </w:r>
    </w:p>
    <w:p w:rsidR="00481FC2" w:rsidRPr="00481FC2" w:rsidRDefault="00481FC2" w:rsidP="00481FC2">
      <w:pPr>
        <w:numPr>
          <w:ilvl w:val="0"/>
          <w:numId w:val="1"/>
        </w:numPr>
        <w:rPr>
          <w:sz w:val="24"/>
          <w:szCs w:val="24"/>
        </w:rPr>
      </w:pPr>
      <w:r w:rsidRPr="00481FC2">
        <w:rPr>
          <w:sz w:val="24"/>
          <w:szCs w:val="24"/>
        </w:rPr>
        <w:t>określa sposoby spędzania przez siebie wolnego czasu,</w:t>
      </w:r>
    </w:p>
    <w:p w:rsidR="00481FC2" w:rsidRPr="00481FC2" w:rsidRDefault="00481FC2" w:rsidP="00481FC2">
      <w:pPr>
        <w:numPr>
          <w:ilvl w:val="0"/>
          <w:numId w:val="1"/>
        </w:numPr>
        <w:tabs>
          <w:tab w:val="clear" w:pos="720"/>
          <w:tab w:val="num" w:pos="993"/>
        </w:tabs>
        <w:rPr>
          <w:sz w:val="24"/>
          <w:szCs w:val="24"/>
        </w:rPr>
      </w:pPr>
      <w:r w:rsidRPr="00481FC2">
        <w:rPr>
          <w:sz w:val="24"/>
          <w:szCs w:val="24"/>
        </w:rPr>
        <w:t>wskazuje i nazywa potomstwo zwierząt, miejskie obiekty, pomieszczenia  w domu, meble, pory rok i dolegliwości,</w:t>
      </w:r>
    </w:p>
    <w:p w:rsidR="00481FC2" w:rsidRPr="00481FC2" w:rsidRDefault="00481FC2" w:rsidP="00481FC2">
      <w:pPr>
        <w:numPr>
          <w:ilvl w:val="0"/>
          <w:numId w:val="1"/>
        </w:numPr>
        <w:tabs>
          <w:tab w:val="clear" w:pos="720"/>
          <w:tab w:val="num" w:pos="993"/>
        </w:tabs>
        <w:rPr>
          <w:sz w:val="24"/>
          <w:szCs w:val="24"/>
        </w:rPr>
      </w:pPr>
      <w:r w:rsidRPr="00481FC2">
        <w:rPr>
          <w:sz w:val="24"/>
          <w:szCs w:val="24"/>
        </w:rPr>
        <w:t xml:space="preserve">sugeruje, żeby gdzieś pójść </w:t>
      </w:r>
      <w:r w:rsidRPr="00481FC2">
        <w:rPr>
          <w:i/>
          <w:iCs/>
          <w:sz w:val="24"/>
          <w:szCs w:val="24"/>
        </w:rPr>
        <w:t>Let’s go to the …,</w:t>
      </w:r>
    </w:p>
    <w:p w:rsidR="00481FC2" w:rsidRPr="00481FC2" w:rsidRDefault="00481FC2" w:rsidP="00481FC2">
      <w:pPr>
        <w:numPr>
          <w:ilvl w:val="0"/>
          <w:numId w:val="1"/>
        </w:numPr>
        <w:tabs>
          <w:tab w:val="clear" w:pos="720"/>
          <w:tab w:val="num" w:pos="993"/>
        </w:tabs>
        <w:rPr>
          <w:sz w:val="24"/>
          <w:szCs w:val="24"/>
        </w:rPr>
      </w:pPr>
      <w:r w:rsidRPr="00481FC2">
        <w:rPr>
          <w:sz w:val="24"/>
          <w:szCs w:val="24"/>
        </w:rPr>
        <w:t xml:space="preserve">pyta, czy można coś zjeść </w:t>
      </w:r>
      <w:r w:rsidRPr="00481FC2">
        <w:rPr>
          <w:i/>
          <w:iCs/>
          <w:sz w:val="24"/>
          <w:szCs w:val="24"/>
        </w:rPr>
        <w:t xml:space="preserve">Can I have …? </w:t>
      </w:r>
      <w:r w:rsidRPr="00481FC2">
        <w:rPr>
          <w:sz w:val="24"/>
          <w:szCs w:val="24"/>
        </w:rPr>
        <w:t>i odpowiada na takie pytanie,</w:t>
      </w:r>
    </w:p>
    <w:p w:rsidR="00481FC2" w:rsidRPr="00481FC2" w:rsidRDefault="00481FC2" w:rsidP="00481FC2">
      <w:pPr>
        <w:numPr>
          <w:ilvl w:val="0"/>
          <w:numId w:val="1"/>
        </w:numPr>
        <w:tabs>
          <w:tab w:val="clear" w:pos="720"/>
          <w:tab w:val="num" w:pos="993"/>
        </w:tabs>
        <w:rPr>
          <w:sz w:val="24"/>
          <w:szCs w:val="24"/>
        </w:rPr>
      </w:pPr>
      <w:r w:rsidRPr="00481FC2">
        <w:rPr>
          <w:sz w:val="24"/>
          <w:szCs w:val="24"/>
        </w:rPr>
        <w:t>wskazuje potrawy lubiane i nielubiane,</w:t>
      </w:r>
    </w:p>
    <w:p w:rsidR="00481FC2" w:rsidRPr="00481FC2" w:rsidRDefault="00481FC2" w:rsidP="00481FC2">
      <w:pPr>
        <w:numPr>
          <w:ilvl w:val="0"/>
          <w:numId w:val="1"/>
        </w:numPr>
        <w:tabs>
          <w:tab w:val="clear" w:pos="720"/>
          <w:tab w:val="num" w:pos="993"/>
        </w:tabs>
        <w:rPr>
          <w:sz w:val="24"/>
          <w:szCs w:val="24"/>
        </w:rPr>
      </w:pPr>
      <w:r w:rsidRPr="00481FC2">
        <w:rPr>
          <w:sz w:val="24"/>
          <w:szCs w:val="24"/>
        </w:rPr>
        <w:t xml:space="preserve"> rozumie pytanie o położenie przedmiotów: </w:t>
      </w:r>
      <w:r w:rsidRPr="00481FC2">
        <w:rPr>
          <w:i/>
          <w:iCs/>
          <w:sz w:val="24"/>
          <w:szCs w:val="24"/>
        </w:rPr>
        <w:t xml:space="preserve">Where’s the …? i </w:t>
      </w:r>
      <w:r w:rsidRPr="00481FC2">
        <w:rPr>
          <w:sz w:val="24"/>
          <w:szCs w:val="24"/>
        </w:rPr>
        <w:t>wskazuje położenie, mówiąc: It’shere!</w:t>
      </w:r>
    </w:p>
    <w:p w:rsidR="00481FC2" w:rsidRPr="00481FC2" w:rsidRDefault="00481FC2" w:rsidP="00481FC2">
      <w:pPr>
        <w:numPr>
          <w:ilvl w:val="0"/>
          <w:numId w:val="3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wyraża propozycje </w:t>
      </w:r>
      <w:r w:rsidRPr="00481FC2">
        <w:rPr>
          <w:i/>
          <w:iCs/>
          <w:sz w:val="24"/>
          <w:szCs w:val="24"/>
        </w:rPr>
        <w:t>Let’s …, I want to…</w:t>
      </w:r>
      <w:r w:rsidRPr="00481FC2">
        <w:rPr>
          <w:sz w:val="24"/>
          <w:szCs w:val="24"/>
        </w:rPr>
        <w:t>i odpowiada na nie,</w:t>
      </w:r>
    </w:p>
    <w:p w:rsidR="00481FC2" w:rsidRPr="00481FC2" w:rsidRDefault="00481FC2" w:rsidP="00481FC2">
      <w:pPr>
        <w:numPr>
          <w:ilvl w:val="0"/>
          <w:numId w:val="3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opisuje przedmioty znajdujące się w pomieszczeniu </w:t>
      </w:r>
      <w:r w:rsidRPr="00481FC2">
        <w:rPr>
          <w:i/>
          <w:iCs/>
          <w:sz w:val="24"/>
          <w:szCs w:val="24"/>
        </w:rPr>
        <w:t>There’s…, I cansee…,</w:t>
      </w:r>
    </w:p>
    <w:p w:rsidR="00481FC2" w:rsidRPr="00481FC2" w:rsidRDefault="00481FC2" w:rsidP="00481FC2">
      <w:pPr>
        <w:numPr>
          <w:ilvl w:val="0"/>
          <w:numId w:val="3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opisuje posiłki, </w:t>
      </w:r>
    </w:p>
    <w:p w:rsidR="00481FC2" w:rsidRPr="00481FC2" w:rsidRDefault="00481FC2" w:rsidP="00481FC2">
      <w:pPr>
        <w:numPr>
          <w:ilvl w:val="0"/>
          <w:numId w:val="4"/>
        </w:numPr>
        <w:rPr>
          <w:sz w:val="24"/>
          <w:szCs w:val="24"/>
        </w:rPr>
      </w:pPr>
      <w:r w:rsidRPr="00481FC2">
        <w:rPr>
          <w:sz w:val="24"/>
          <w:szCs w:val="24"/>
        </w:rPr>
        <w:t>słucha i wskazuje właściwe produkty żywnościowe na obrazkach, dopasowuje różne rodzaje pożywienia w grupy,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lastRenderedPageBreak/>
        <w:t xml:space="preserve">udziela informacji na temat tego, co robi we wskazanych miejscach, np.: </w:t>
      </w:r>
      <w:r w:rsidRPr="00481FC2">
        <w:rPr>
          <w:i/>
          <w:iCs/>
          <w:sz w:val="24"/>
          <w:szCs w:val="24"/>
        </w:rPr>
        <w:t>I (ride a bike) in the (park).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>przyporządkowuje czynności do grupy tych, które lubi i nie lubi wykonywać, prawidłowo je zapisując,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>zadaje pytania o wiek oraz udziela na nie krótkiej odpowiedzi,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>podaje wykonawcę wymienionych przez nauczyciela czynności,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>samodzielnie tworzy dwa pytania na temat podanej pogody oraz udziela na nie krótkiej bądź dłuższej odpowiedzi,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rozumie znaczenie zaimków pytających w pytaniach z czasownikiem </w:t>
      </w:r>
      <w:r w:rsidRPr="00481FC2">
        <w:rPr>
          <w:i/>
          <w:iCs/>
          <w:sz w:val="24"/>
          <w:szCs w:val="24"/>
        </w:rPr>
        <w:t>to be</w:t>
      </w:r>
      <w:r w:rsidRPr="00481FC2">
        <w:rPr>
          <w:sz w:val="24"/>
          <w:szCs w:val="24"/>
        </w:rPr>
        <w:t>:</w:t>
      </w:r>
      <w:r w:rsidRPr="00481FC2">
        <w:rPr>
          <w:i/>
          <w:iCs/>
          <w:sz w:val="24"/>
          <w:szCs w:val="24"/>
        </w:rPr>
        <w:t>What’sthis? Who’sthis?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>opisuje czynności rutynowe, wykorzystując podany model,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>podaje nazwę opisanego zwierzątka na podstawie wysłuchanego opisu,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>podaje wszystkie wymienione na lekcji przyimki miejsca</w:t>
      </w:r>
    </w:p>
    <w:p w:rsidR="00481FC2" w:rsidRPr="00481FC2" w:rsidRDefault="00481FC2" w:rsidP="00481FC2">
      <w:pPr>
        <w:numPr>
          <w:ilvl w:val="0"/>
          <w:numId w:val="5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określa miejsce przebywania przy pomocy wyrażenia </w:t>
      </w:r>
      <w:r w:rsidRPr="00481FC2">
        <w:rPr>
          <w:i/>
          <w:iCs/>
          <w:sz w:val="24"/>
          <w:szCs w:val="24"/>
        </w:rPr>
        <w:t>There’s a…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pyta o ulubiony kolor i liczbę oraz udziela na takie pytania odpowiedzi pełnym zdaniem,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 xml:space="preserve">zadaje pytania o miejsce znajdowania się przedmiotów np. </w:t>
      </w:r>
      <w:r w:rsidRPr="00481FC2">
        <w:rPr>
          <w:i/>
          <w:iCs/>
          <w:sz w:val="24"/>
          <w:szCs w:val="24"/>
          <w:lang w:val="en-GB"/>
        </w:rPr>
        <w:t>Is … in the …?, Where’s the..?</w:t>
      </w:r>
      <w:r w:rsidRPr="00481FC2">
        <w:rPr>
          <w:sz w:val="24"/>
          <w:szCs w:val="24"/>
        </w:rPr>
        <w:t>i udziela odpowiedzi na takie pytania,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zapisuje bez znacznych błędów nazwy prostych, poznanych wyrazów,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czyta opowiadanie lub tekst piosenki, w tym również z podziałem na role,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na podstawie wzoru podaje opis wymienionych ilustracji,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wskazuje właściwe rysunki i odpowiada na szczegółowe pytania nauczyciela dotyczące historyjek; potrafi odegrać scenkę i opowiedzieć historyjkę własnymi słowami lub z wykorzystaniem oryginalnego tekstu historyjki,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opisuje podany dom i jego pomieszczenia,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pyta o położenie miejsc i udziela odpowiedzi.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udziela pełnych odpowiedzi na pytania ogólne i szczegółowe,</w:t>
      </w:r>
    </w:p>
    <w:p w:rsidR="00481FC2" w:rsidRPr="00481FC2" w:rsidRDefault="00481FC2" w:rsidP="00481FC2">
      <w:pPr>
        <w:numPr>
          <w:ilvl w:val="0"/>
          <w:numId w:val="6"/>
        </w:numPr>
        <w:rPr>
          <w:sz w:val="24"/>
          <w:szCs w:val="24"/>
        </w:rPr>
      </w:pPr>
      <w:r w:rsidRPr="00481FC2">
        <w:rPr>
          <w:sz w:val="24"/>
          <w:szCs w:val="24"/>
        </w:rPr>
        <w:t>redaguje własną notatkę dotyczącą opisu.</w:t>
      </w:r>
    </w:p>
    <w:p w:rsidR="007F2065" w:rsidRPr="00481FC2" w:rsidRDefault="007F2065">
      <w:pPr>
        <w:rPr>
          <w:sz w:val="24"/>
          <w:szCs w:val="24"/>
        </w:rPr>
      </w:pPr>
    </w:p>
    <w:sectPr w:rsidR="007F2065" w:rsidRPr="00481FC2" w:rsidSect="00F5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062B"/>
    <w:multiLevelType w:val="multilevel"/>
    <w:tmpl w:val="A1A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C6A5A"/>
    <w:multiLevelType w:val="multilevel"/>
    <w:tmpl w:val="76DE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26A45"/>
    <w:multiLevelType w:val="multilevel"/>
    <w:tmpl w:val="629E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51B39"/>
    <w:multiLevelType w:val="multilevel"/>
    <w:tmpl w:val="082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4621A"/>
    <w:multiLevelType w:val="multilevel"/>
    <w:tmpl w:val="9BB0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F186F"/>
    <w:multiLevelType w:val="multilevel"/>
    <w:tmpl w:val="06FE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29B8"/>
    <w:rsid w:val="00481FC2"/>
    <w:rsid w:val="007F2065"/>
    <w:rsid w:val="00AE49BB"/>
    <w:rsid w:val="00E829B8"/>
    <w:rsid w:val="00F54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F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Dom</cp:lastModifiedBy>
  <cp:revision>2</cp:revision>
  <dcterms:created xsi:type="dcterms:W3CDTF">2025-10-04T19:21:00Z</dcterms:created>
  <dcterms:modified xsi:type="dcterms:W3CDTF">2025-10-04T19:21:00Z</dcterms:modified>
</cp:coreProperties>
</file>